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CF" w:rsidRPr="001103CA" w:rsidRDefault="00DA30F3">
      <w:pPr>
        <w:rPr>
          <w:b/>
          <w:sz w:val="24"/>
          <w:szCs w:val="24"/>
        </w:rPr>
      </w:pPr>
      <w:r w:rsidRPr="001103CA">
        <w:rPr>
          <w:b/>
          <w:sz w:val="24"/>
          <w:szCs w:val="24"/>
        </w:rPr>
        <w:t>Museum Explorer Program</w:t>
      </w:r>
    </w:p>
    <w:p w:rsidR="001103CA" w:rsidRDefault="00DA30F3">
      <w:pPr>
        <w:rPr>
          <w:sz w:val="24"/>
          <w:szCs w:val="24"/>
        </w:rPr>
      </w:pPr>
      <w:r w:rsidRPr="001103CA">
        <w:rPr>
          <w:b/>
          <w:sz w:val="24"/>
          <w:szCs w:val="24"/>
        </w:rPr>
        <w:t>Purpose:</w:t>
      </w:r>
      <w:r w:rsidRPr="001103CA">
        <w:rPr>
          <w:sz w:val="24"/>
          <w:szCs w:val="24"/>
        </w:rPr>
        <w:t xml:space="preserve"> </w:t>
      </w:r>
    </w:p>
    <w:p w:rsidR="00DA30F3" w:rsidRPr="001103CA" w:rsidRDefault="00DA30F3">
      <w:pPr>
        <w:rPr>
          <w:sz w:val="24"/>
          <w:szCs w:val="24"/>
        </w:rPr>
      </w:pPr>
      <w:r w:rsidRPr="001103CA">
        <w:rPr>
          <w:sz w:val="24"/>
          <w:szCs w:val="24"/>
        </w:rPr>
        <w:t>Encourage employee exploration of other Museums to generate ideas and explore best practices of other organizations.</w:t>
      </w:r>
    </w:p>
    <w:p w:rsidR="001103CA" w:rsidRDefault="00DA30F3">
      <w:pPr>
        <w:rPr>
          <w:sz w:val="24"/>
          <w:szCs w:val="24"/>
        </w:rPr>
      </w:pPr>
      <w:r w:rsidRPr="001103CA">
        <w:rPr>
          <w:b/>
          <w:sz w:val="24"/>
          <w:szCs w:val="24"/>
        </w:rPr>
        <w:t>How:</w:t>
      </w:r>
      <w:r w:rsidRPr="001103CA">
        <w:rPr>
          <w:sz w:val="24"/>
          <w:szCs w:val="24"/>
        </w:rPr>
        <w:t xml:space="preserve">  </w:t>
      </w:r>
    </w:p>
    <w:p w:rsidR="00DA30F3" w:rsidRPr="001103CA" w:rsidRDefault="00DA30F3">
      <w:pPr>
        <w:rPr>
          <w:sz w:val="24"/>
          <w:szCs w:val="24"/>
        </w:rPr>
      </w:pPr>
      <w:r w:rsidRPr="001103CA">
        <w:rPr>
          <w:sz w:val="24"/>
          <w:szCs w:val="24"/>
        </w:rPr>
        <w:t>Reimburse employee only admission and up to two hours of time for a visit to any Museum outside a thirty-mile radius of the downtown Museum location. Limit four visits per employee per calendar year.</w:t>
      </w:r>
      <w:r w:rsidR="00402C6F" w:rsidRPr="001103CA">
        <w:rPr>
          <w:sz w:val="24"/>
          <w:szCs w:val="24"/>
        </w:rPr>
        <w:t xml:space="preserve"> Visits </w:t>
      </w:r>
      <w:proofErr w:type="gramStart"/>
      <w:r w:rsidR="00402C6F" w:rsidRPr="001103CA">
        <w:rPr>
          <w:sz w:val="24"/>
          <w:szCs w:val="24"/>
        </w:rPr>
        <w:t>should not be scheduled</w:t>
      </w:r>
      <w:proofErr w:type="gramEnd"/>
      <w:r w:rsidR="00402C6F" w:rsidRPr="001103CA">
        <w:rPr>
          <w:sz w:val="24"/>
          <w:szCs w:val="24"/>
        </w:rPr>
        <w:t xml:space="preserve"> during regularly scheduled working hours.</w:t>
      </w:r>
      <w:r w:rsidRPr="001103CA">
        <w:rPr>
          <w:sz w:val="24"/>
          <w:szCs w:val="24"/>
        </w:rPr>
        <w:t xml:space="preserve"> Hours </w:t>
      </w:r>
      <w:proofErr w:type="gramStart"/>
      <w:r w:rsidRPr="001103CA">
        <w:rPr>
          <w:sz w:val="24"/>
          <w:szCs w:val="24"/>
        </w:rPr>
        <w:t>should be added</w:t>
      </w:r>
      <w:proofErr w:type="gramEnd"/>
      <w:r w:rsidRPr="001103CA">
        <w:rPr>
          <w:sz w:val="24"/>
          <w:szCs w:val="24"/>
        </w:rPr>
        <w:t xml:space="preserve"> to timecard and receipt should be submitted with expense report in accordance with applicable accounting procedures. All paperwork </w:t>
      </w:r>
      <w:proofErr w:type="gramStart"/>
      <w:r w:rsidRPr="001103CA">
        <w:rPr>
          <w:sz w:val="24"/>
          <w:szCs w:val="24"/>
        </w:rPr>
        <w:t>should be submitted</w:t>
      </w:r>
      <w:proofErr w:type="gramEnd"/>
      <w:r w:rsidRPr="001103CA">
        <w:rPr>
          <w:sz w:val="24"/>
          <w:szCs w:val="24"/>
        </w:rPr>
        <w:t xml:space="preserve"> to HR for tracking purposes.</w:t>
      </w:r>
    </w:p>
    <w:p w:rsidR="001103CA" w:rsidRDefault="00DA30F3">
      <w:pPr>
        <w:rPr>
          <w:sz w:val="24"/>
          <w:szCs w:val="24"/>
        </w:rPr>
      </w:pPr>
      <w:r w:rsidRPr="001103CA">
        <w:rPr>
          <w:b/>
          <w:sz w:val="24"/>
          <w:szCs w:val="24"/>
        </w:rPr>
        <w:t>Measure:</w:t>
      </w:r>
      <w:r w:rsidRPr="001103CA">
        <w:rPr>
          <w:sz w:val="24"/>
          <w:szCs w:val="24"/>
        </w:rPr>
        <w:t xml:space="preserve"> </w:t>
      </w:r>
    </w:p>
    <w:p w:rsidR="00DA30F3" w:rsidRPr="001103CA" w:rsidRDefault="00DA30F3">
      <w:pPr>
        <w:rPr>
          <w:sz w:val="24"/>
          <w:szCs w:val="24"/>
        </w:rPr>
      </w:pPr>
      <w:bookmarkStart w:id="0" w:name="_GoBack"/>
      <w:bookmarkEnd w:id="0"/>
      <w:r w:rsidRPr="001103CA">
        <w:rPr>
          <w:sz w:val="24"/>
          <w:szCs w:val="24"/>
        </w:rPr>
        <w:t>Employees should present a brief over</w:t>
      </w:r>
      <w:r w:rsidR="002247E9" w:rsidRPr="001103CA">
        <w:rPr>
          <w:sz w:val="24"/>
          <w:szCs w:val="24"/>
        </w:rPr>
        <w:t>view of their Museum experience</w:t>
      </w:r>
      <w:r w:rsidRPr="001103CA">
        <w:rPr>
          <w:sz w:val="24"/>
          <w:szCs w:val="24"/>
        </w:rPr>
        <w:t xml:space="preserve"> including pictures a</w:t>
      </w:r>
      <w:r w:rsidR="00AE4E87" w:rsidRPr="001103CA">
        <w:rPr>
          <w:sz w:val="24"/>
          <w:szCs w:val="24"/>
        </w:rPr>
        <w:t xml:space="preserve">nd </w:t>
      </w:r>
      <w:r w:rsidR="002247E9" w:rsidRPr="001103CA">
        <w:rPr>
          <w:sz w:val="24"/>
          <w:szCs w:val="24"/>
        </w:rPr>
        <w:t xml:space="preserve">observations of their experience in the following categories: Exhibits, Physical Space, Technology, overall museum Experience. The overview </w:t>
      </w:r>
      <w:proofErr w:type="gramStart"/>
      <w:r w:rsidR="002247E9" w:rsidRPr="001103CA">
        <w:rPr>
          <w:sz w:val="24"/>
          <w:szCs w:val="24"/>
        </w:rPr>
        <w:t>can be presented</w:t>
      </w:r>
      <w:proofErr w:type="gramEnd"/>
      <w:r w:rsidR="002247E9" w:rsidRPr="001103CA">
        <w:rPr>
          <w:sz w:val="24"/>
          <w:szCs w:val="24"/>
        </w:rPr>
        <w:t xml:space="preserve"> in an email or in person (“</w:t>
      </w:r>
      <w:r w:rsidR="00AE4E87" w:rsidRPr="001103CA">
        <w:rPr>
          <w:sz w:val="24"/>
          <w:szCs w:val="24"/>
        </w:rPr>
        <w:t>lunch and learn</w:t>
      </w:r>
      <w:r w:rsidR="002247E9" w:rsidRPr="001103CA">
        <w:rPr>
          <w:sz w:val="24"/>
          <w:szCs w:val="24"/>
        </w:rPr>
        <w:t>”)</w:t>
      </w:r>
      <w:r w:rsidR="00AE4E87" w:rsidRPr="001103CA">
        <w:rPr>
          <w:sz w:val="24"/>
          <w:szCs w:val="24"/>
        </w:rPr>
        <w:t xml:space="preserve"> format </w:t>
      </w:r>
      <w:r w:rsidRPr="001103CA">
        <w:rPr>
          <w:sz w:val="24"/>
          <w:szCs w:val="24"/>
        </w:rPr>
        <w:t xml:space="preserve">to other interested staff. </w:t>
      </w:r>
      <w:r w:rsidR="00BD5D8A" w:rsidRPr="001103CA">
        <w:rPr>
          <w:sz w:val="24"/>
          <w:szCs w:val="24"/>
        </w:rPr>
        <w:t xml:space="preserve">Employees who do not conduct an overview of their visit </w:t>
      </w:r>
      <w:proofErr w:type="gramStart"/>
      <w:r w:rsidR="00BD5D8A" w:rsidRPr="001103CA">
        <w:rPr>
          <w:sz w:val="24"/>
          <w:szCs w:val="24"/>
        </w:rPr>
        <w:t>will not be reimbursed</w:t>
      </w:r>
      <w:proofErr w:type="gramEnd"/>
      <w:r w:rsidR="00BD5D8A" w:rsidRPr="001103CA">
        <w:rPr>
          <w:sz w:val="24"/>
          <w:szCs w:val="24"/>
        </w:rPr>
        <w:t xml:space="preserve"> for the visit.</w:t>
      </w:r>
    </w:p>
    <w:p w:rsidR="00402C6F" w:rsidRPr="001103CA" w:rsidRDefault="002247E9">
      <w:pPr>
        <w:rPr>
          <w:sz w:val="24"/>
          <w:szCs w:val="24"/>
        </w:rPr>
      </w:pPr>
      <w:r w:rsidRPr="001103CA">
        <w:rPr>
          <w:sz w:val="24"/>
          <w:szCs w:val="24"/>
        </w:rPr>
        <w:t xml:space="preserve">*You may want to identify yourself as a </w:t>
      </w:r>
      <w:proofErr w:type="spellStart"/>
      <w:r w:rsidRPr="001103CA">
        <w:rPr>
          <w:sz w:val="24"/>
          <w:szCs w:val="24"/>
        </w:rPr>
        <w:t>CMoR</w:t>
      </w:r>
      <w:proofErr w:type="spellEnd"/>
      <w:r w:rsidRPr="001103CA">
        <w:rPr>
          <w:sz w:val="24"/>
          <w:szCs w:val="24"/>
        </w:rPr>
        <w:t xml:space="preserve"> employee – you may get free admission and a behind the scenes tour!</w:t>
      </w:r>
    </w:p>
    <w:p w:rsidR="00BD5D8A" w:rsidRDefault="00BD5D8A"/>
    <w:p w:rsidR="00DA30F3" w:rsidRDefault="00DA30F3"/>
    <w:p w:rsidR="00DA30F3" w:rsidRDefault="00DA30F3"/>
    <w:p w:rsidR="00DA30F3" w:rsidRDefault="00DA30F3"/>
    <w:p w:rsidR="00DA30F3" w:rsidRDefault="00DA30F3"/>
    <w:p w:rsidR="00DA30F3" w:rsidRDefault="00DA30F3"/>
    <w:sectPr w:rsidR="00DA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F3"/>
    <w:rsid w:val="001103CA"/>
    <w:rsid w:val="002247E9"/>
    <w:rsid w:val="00402C6F"/>
    <w:rsid w:val="00A574CF"/>
    <w:rsid w:val="00AE4E87"/>
    <w:rsid w:val="00BD5D8A"/>
    <w:rsid w:val="00D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1BF1"/>
  <w15:chartTrackingRefBased/>
  <w15:docId w15:val="{BCD66647-17EF-4467-9C79-AAC57D0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Fogg</dc:creator>
  <cp:keywords/>
  <dc:description/>
  <cp:lastModifiedBy>Whitney Fogg</cp:lastModifiedBy>
  <cp:revision>4</cp:revision>
  <dcterms:created xsi:type="dcterms:W3CDTF">2021-09-16T19:55:00Z</dcterms:created>
  <dcterms:modified xsi:type="dcterms:W3CDTF">2023-09-27T16:22:00Z</dcterms:modified>
</cp:coreProperties>
</file>